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Оценка образовательных достижений учащихся 9 го класса по физической культуре.</w:t>
      </w: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10DB7" w:rsidRDefault="00410DB7" w:rsidP="00410DB7">
      <w:pPr>
        <w:rPr>
          <w:rFonts w:eastAsia="Calibri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Форма промежуточной аттестации  </w:t>
      </w:r>
      <w:r>
        <w:rPr>
          <w:rFonts w:eastAsia="Calibri" w:cs="Times New Roman"/>
          <w:b/>
          <w:sz w:val="28"/>
          <w:szCs w:val="28"/>
          <w:u w:val="single"/>
        </w:rPr>
        <w:t>Комплексная контрольная работа</w:t>
      </w:r>
      <w:r>
        <w:rPr>
          <w:rFonts w:eastAsia="Calibri" w:cs="Times New Roman"/>
        </w:rPr>
        <w:t xml:space="preserve">    включающая в себя теоретические вопросы напечатанные на индивидуальном листке    и практическое  выполнение теста на выявление  определённых  физических качеств </w:t>
      </w:r>
    </w:p>
    <w:p w:rsidR="00410DB7" w:rsidRDefault="00410DB7" w:rsidP="00410DB7">
      <w:pPr>
        <w:rPr>
          <w:rFonts w:eastAsia="Calibri" w:cs="Times New Roman"/>
          <w:b/>
          <w:sz w:val="24"/>
          <w:szCs w:val="24"/>
          <w:u w:val="single"/>
        </w:rPr>
      </w:pPr>
      <w:r>
        <w:rPr>
          <w:rFonts w:eastAsia="Calibri" w:cs="Times New Roman"/>
          <w:b/>
          <w:sz w:val="24"/>
          <w:szCs w:val="24"/>
          <w:u w:val="single"/>
        </w:rPr>
        <w:t xml:space="preserve">Время выполнения 1 урок -40мин </w:t>
      </w:r>
    </w:p>
    <w:p w:rsidR="00410DB7" w:rsidRDefault="00410DB7" w:rsidP="00410DB7">
      <w:pPr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9 класс-  10 вопросов и тест Прыжок в длину с места</w:t>
      </w:r>
    </w:p>
    <w:p w:rsidR="00410DB7" w:rsidRDefault="00410DB7" w:rsidP="00410D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eastAsia="Calibri" w:cs="Times New Roman"/>
        </w:rPr>
        <w:t>Итоговая отметка складывается из суммы баллов  (за практику и теор</w:t>
      </w:r>
      <w:r>
        <w:rPr>
          <w:rFonts w:ascii="Times New Roman" w:hAnsi="Times New Roman" w:cs="Times New Roman"/>
          <w:sz w:val="24"/>
          <w:szCs w:val="24"/>
          <w:lang w:eastAsia="ru-RU"/>
        </w:rPr>
        <w:t>ию)</w:t>
      </w:r>
    </w:p>
    <w:p w:rsidR="00410DB7" w:rsidRDefault="00410DB7" w:rsidP="00410D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Меньше 7 баллов – «2»</w:t>
      </w:r>
    </w:p>
    <w:p w:rsidR="00410DB7" w:rsidRDefault="00410DB7" w:rsidP="00410D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7-10 баллов – «3»</w:t>
      </w:r>
    </w:p>
    <w:p w:rsidR="00410DB7" w:rsidRDefault="00410DB7" w:rsidP="00410D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11-12 баллов – «4»</w:t>
      </w:r>
    </w:p>
    <w:p w:rsidR="00410DB7" w:rsidRDefault="00410DB7" w:rsidP="00410D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13-15 баллов – «5»</w:t>
      </w:r>
    </w:p>
    <w:p w:rsidR="00410DB7" w:rsidRDefault="00410DB7" w:rsidP="00410DB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10DB7" w:rsidRDefault="00410DB7" w:rsidP="00410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статье 28 Федерального Закона от 29.12. 2012 г. № 273-ФЗ «Об образовании в Российской Федерации», осуществление текущего контроля успеваемости и промежуточной аттестации, установление их форм, периодичности и порядка проведения, индивидуальный учёт результатов освоения обучающимися образовательных программ относится к компетенции образовательной организации и осуществляется в соответствии с её уставом и другими локальными нормативными актами.</w:t>
      </w:r>
    </w:p>
    <w:p w:rsidR="00410DB7" w:rsidRDefault="00410DB7" w:rsidP="00410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0DB7" w:rsidRDefault="00410DB7" w:rsidP="00410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Критериями оценивания предметных результатов являются </w:t>
      </w:r>
      <w:r>
        <w:rPr>
          <w:rFonts w:ascii="Times New Roman" w:hAnsi="Times New Roman" w:cs="Times New Roman"/>
          <w:sz w:val="24"/>
          <w:szCs w:val="24"/>
          <w:u w:val="single"/>
        </w:rPr>
        <w:t>качественные</w:t>
      </w:r>
      <w:r>
        <w:rPr>
          <w:rFonts w:ascii="Times New Roman" w:hAnsi="Times New Roman" w:cs="Times New Roman"/>
          <w:sz w:val="24"/>
          <w:szCs w:val="24"/>
        </w:rPr>
        <w:t xml:space="preserve"> (степень овладения знаниями, способами физкультурной деятельности, двигательными умениями и навыками) и </w:t>
      </w:r>
      <w:r>
        <w:rPr>
          <w:rFonts w:ascii="Times New Roman" w:hAnsi="Times New Roman" w:cs="Times New Roman"/>
          <w:sz w:val="24"/>
          <w:szCs w:val="24"/>
          <w:u w:val="single"/>
        </w:rPr>
        <w:t>количественные</w:t>
      </w:r>
      <w:r>
        <w:rPr>
          <w:rFonts w:ascii="Times New Roman" w:hAnsi="Times New Roman" w:cs="Times New Roman"/>
          <w:sz w:val="24"/>
          <w:szCs w:val="24"/>
        </w:rPr>
        <w:t xml:space="preserve"> ( 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 по физической культуре) показатели.</w:t>
      </w:r>
    </w:p>
    <w:p w:rsidR="00410DB7" w:rsidRDefault="00410DB7" w:rsidP="00410D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 оценивании знаний</w:t>
      </w:r>
      <w:r>
        <w:rPr>
          <w:rFonts w:ascii="Times New Roman" w:hAnsi="Times New Roman" w:cs="Times New Roman"/>
          <w:sz w:val="24"/>
          <w:szCs w:val="24"/>
        </w:rPr>
        <w:t xml:space="preserve"> по предмету «Физическая культура» учитываются показатели: глубина, полнота, аргументированность, умение использовать их применительно к конкретным занятиям физическими упражнениями.</w:t>
      </w:r>
    </w:p>
    <w:p w:rsidR="00410DB7" w:rsidRDefault="00410DB7" w:rsidP="00410D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оценивания: стандартизированные письменные и устные работы, тестирование.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знаний о физической культуре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410DB7" w:rsidTr="00A90B9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</w:tr>
      <w:tr w:rsidR="00410DB7" w:rsidTr="00A90B9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демонстрирует понимание сущности материала; логично его излагает, используя примеры из практики, своего опыта </w:t>
            </w:r>
          </w:p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 же требования, что и для оценки «5», но допускаются 1–2 ошибки, которые сам же учащийся исправляет, или 1–2 недочёта в последовательности излагаемого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Учащийся демонстрирует знание и понимание основных положений темы, но: 1) излагает материал неполно и допускает неточности в определении понятий или формулировке правил; </w:t>
            </w:r>
          </w:p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не умеет достаточно глубоко и доказательно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обосновать свои суждения и привести свои примеры; </w:t>
            </w:r>
          </w:p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излагает материал непоследовательно и допускает ошибки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Учащийся демонстрирует незнание большей части изучаемого материала, которое затрудняет дальнейшее овладение материалом (допускает ошибки в формулировке определений и правил, искажающие их смысл, беспорядочно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неуверенно излагает материал) </w:t>
            </w:r>
          </w:p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Для оценивания уровня физической подготовленности </w:t>
      </w:r>
      <w:r>
        <w:rPr>
          <w:rFonts w:ascii="Times New Roman" w:hAnsi="Times New Roman" w:cs="Times New Roman"/>
          <w:sz w:val="24"/>
          <w:szCs w:val="24"/>
        </w:rPr>
        <w:t>используются  контрольные испытания (тесты).</w:t>
      </w: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 уровня физической подготовленности обучающихся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3"/>
        <w:gridCol w:w="2373"/>
        <w:gridCol w:w="2373"/>
        <w:gridCol w:w="2344"/>
      </w:tblGrid>
      <w:tr w:rsidR="00410DB7" w:rsidTr="00A90B9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«4»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«3»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«2»</w:t>
            </w:r>
          </w:p>
        </w:tc>
      </w:tr>
      <w:tr w:rsidR="00410DB7" w:rsidTr="00A90B92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соответствует высокому уровню подготовленности и(или) наблюдается высокий темп прироста результата </w:t>
            </w:r>
          </w:p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соответствует среднему уровню подготовленности и(или) наблюдается средний темп прироста результата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Исходный показатель соответствует низкому уровню подготовленности и(или) наблюдается низкий темп прироста результата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не выполняет контрольного упражнения и(или) нет прироста результата</w:t>
            </w:r>
          </w:p>
        </w:tc>
      </w:tr>
    </w:tbl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оценке физической подготовленности приоритетным показателем является темп прироста результатов. </w:t>
      </w: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Оценивание обучающихся, отнесённых по состоянию здоровья к подготовительной медицинской группе, осуществляется на общих основаниях, за исключением тех видов двигательной активности, которые им противопоказаны по состоянию здоровья.</w:t>
      </w: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Оценивание обучающихся, отнесенных по состоянию здоровья к специальной медицинской группе, осуществляется в соответствии с Письмом Минобрнауки РФ № МД-583/19 от 30.05.2012 г. «О методических рекомендациях «Медико</w:t>
      </w:r>
      <w:r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педагогический контроль за организацией занятий физической культурой обучающихся с отклонениями в состоянии здоровья».</w:t>
      </w: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0DB7" w:rsidRDefault="00410DB7" w:rsidP="00410DB7">
      <w:pPr>
        <w:rPr>
          <w:rFonts w:eastAsia="Calibri" w:cs="Times New Roman"/>
          <w:b/>
          <w:u w:val="single"/>
        </w:rPr>
      </w:pPr>
      <w:r>
        <w:rPr>
          <w:rFonts w:eastAsia="Calibri" w:cs="Times New Roman"/>
          <w:b/>
          <w:u w:val="single"/>
          <w:lang w:val="en-US"/>
        </w:rPr>
        <w:t>Ps</w:t>
      </w:r>
      <w:r>
        <w:rPr>
          <w:rFonts w:eastAsia="Calibri" w:cs="Times New Roman"/>
          <w:b/>
          <w:u w:val="single"/>
        </w:rPr>
        <w:t>: В нашем случае освобождённые обучающиеся выполняют только теоретическую часть</w:t>
      </w: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теоретической работе использованы</w:t>
      </w:r>
      <w:r>
        <w:rPr>
          <w:rFonts w:cs="Times New Roman"/>
          <w:sz w:val="24"/>
          <w:szCs w:val="24"/>
        </w:rPr>
        <w:t xml:space="preserve"> вопросы из разделов «Знания о физической культуре», «Способы физкультурной деятельности»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два типа заданий: с выбором ответа, с развёрнутым ответом  и  записью   объяснения. При выборе формы заданий предпочтение отдано заданиям с кратким ответом, которые позволяют уменьшить время на процесс записи ответов, и за счет этого включить в работу больше заданий. Кроме того, даже краткая запись ответа расширяет возможности установления ошибок и недочетов в подготовке каждого конкретного учащегося. Тем не менее достаточно много заданий с развернутым ответом, что позволяет увидеть ход рассуждения ученика</w:t>
      </w: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Работа проводится в 9-м классе в конце учебного года.</w:t>
      </w:r>
    </w:p>
    <w:p w:rsidR="00410DB7" w:rsidRDefault="00410DB7" w:rsidP="00410DB7">
      <w:r>
        <w:t>Ответы на теоретические вопросы:</w:t>
      </w:r>
    </w:p>
    <w:p w:rsidR="00410DB7" w:rsidRDefault="00410DB7" w:rsidP="00410DB7">
      <w:r>
        <w:t xml:space="preserve">1 вопрос- </w:t>
      </w:r>
      <w:r>
        <w:rPr>
          <w:u w:val="single"/>
        </w:rPr>
        <w:t>Нарушение функций организма ограничение  двигательной активности.</w:t>
      </w:r>
    </w:p>
    <w:p w:rsidR="00410DB7" w:rsidRDefault="00410DB7" w:rsidP="00410DB7">
      <w:r>
        <w:t xml:space="preserve">2 вопрос- </w:t>
      </w:r>
      <w:r>
        <w:rPr>
          <w:u w:val="single"/>
        </w:rPr>
        <w:t>Ядро</w:t>
      </w:r>
    </w:p>
    <w:p w:rsidR="00410DB7" w:rsidRDefault="00410DB7" w:rsidP="00410DB7">
      <w:r>
        <w:t xml:space="preserve">3 вопрос- </w:t>
      </w:r>
      <w:r>
        <w:rPr>
          <w:u w:val="single"/>
        </w:rPr>
        <w:t>Кувырок вперёд</w:t>
      </w:r>
    </w:p>
    <w:p w:rsidR="00410DB7" w:rsidRDefault="00410DB7" w:rsidP="00410DB7">
      <w:r>
        <w:t xml:space="preserve">4 вопрос- </w:t>
      </w:r>
      <w:r>
        <w:rPr>
          <w:u w:val="single"/>
        </w:rPr>
        <w:t>Вис</w:t>
      </w:r>
    </w:p>
    <w:p w:rsidR="00410DB7" w:rsidRDefault="00410DB7" w:rsidP="00410DB7">
      <w:pPr>
        <w:rPr>
          <w:u w:val="single"/>
        </w:rPr>
      </w:pPr>
      <w:r>
        <w:lastRenderedPageBreak/>
        <w:t>5 вопрос –</w:t>
      </w:r>
      <w:r>
        <w:rPr>
          <w:u w:val="single"/>
        </w:rPr>
        <w:t>На уроке физической культуре надо быть в спортивной форме , выполнять требование учителя, не входить в зал или на спорт площадку в его отсутствие. Проверить целостность используемого инвентаря, знать и уметь  выполнять страховку и самостраховку во время выполнения заданий.  Следить за поведением , не баловаться и не мешать заниматься товарищам. Учитывать погодные требования к температуре и  одежде. Знать правила требования к каждому разделу  уроков физической культуры.</w:t>
      </w:r>
    </w:p>
    <w:p w:rsidR="00410DB7" w:rsidRDefault="00410DB7" w:rsidP="00410DB7">
      <w:pPr>
        <w:rPr>
          <w:u w:val="single"/>
        </w:rPr>
      </w:pPr>
      <w:r>
        <w:t xml:space="preserve">6 вопрос- </w:t>
      </w:r>
      <w:r>
        <w:rPr>
          <w:color w:val="000000" w:themeColor="text1"/>
          <w:sz w:val="24"/>
          <w:szCs w:val="24"/>
        </w:rPr>
        <w:t>Осанка – это  привычное положение тела человека в положении стоя, сидя и во время ходьбы.</w:t>
      </w:r>
    </w:p>
    <w:p w:rsidR="00410DB7" w:rsidRDefault="00410DB7" w:rsidP="00410DB7">
      <w:pPr>
        <w:spacing w:after="0" w:line="240" w:lineRule="auto"/>
        <w:contextualSpacing/>
        <w:rPr>
          <w:rFonts w:eastAsia="Calibri" w:cs="Times New Roman"/>
          <w:color w:val="000000" w:themeColor="text1"/>
          <w:sz w:val="24"/>
          <w:szCs w:val="24"/>
          <w:u w:val="single"/>
        </w:rPr>
      </w:pPr>
      <w:r>
        <w:t xml:space="preserve">7 вопрос- 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>б)Нейсмит</w:t>
      </w: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 xml:space="preserve">8 вопрос – 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>а)  4периода по 10 мин</w:t>
      </w: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9 вопрос- а)в мёде, хлебопродуктах, в крупах</w:t>
      </w: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10 вопрос- б)</w:t>
      </w:r>
      <w:r>
        <w:rPr>
          <w:rFonts w:eastAsia="Calibri" w:cs="Times New Roman"/>
          <w:color w:val="000000" w:themeColor="text1"/>
          <w:sz w:val="24"/>
          <w:szCs w:val="24"/>
          <w:u w:val="single"/>
        </w:rPr>
        <w:t>776г до н.э. в Древней Греции</w:t>
      </w:r>
    </w:p>
    <w:p w:rsidR="00410DB7" w:rsidRDefault="00410DB7" w:rsidP="00410DB7">
      <w:pPr>
        <w:rPr>
          <w:rFonts w:eastAsia="Calibri" w:cs="Times New Roman"/>
          <w:b/>
          <w:u w:val="single"/>
        </w:rPr>
      </w:pPr>
    </w:p>
    <w:p w:rsidR="00410DB7" w:rsidRDefault="00410DB7" w:rsidP="00410DB7">
      <w:pPr>
        <w:rPr>
          <w:rFonts w:eastAsia="Calibri" w:cs="Times New Roman"/>
          <w:b/>
          <w:u w:val="single"/>
        </w:rPr>
      </w:pPr>
      <w:r>
        <w:rPr>
          <w:rFonts w:eastAsia="Calibri" w:cs="Times New Roman"/>
          <w:b/>
          <w:u w:val="single"/>
        </w:rPr>
        <w:t xml:space="preserve">Демоверсия промежуточной аттестации по физкультуре 9 Класс  </w:t>
      </w:r>
    </w:p>
    <w:p w:rsidR="00410DB7" w:rsidRDefault="00410DB7" w:rsidP="00410DB7">
      <w:pPr>
        <w:rPr>
          <w:rFonts w:eastAsia="Calibri" w:cs="Times New Roman"/>
          <w:b/>
        </w:rPr>
      </w:pPr>
      <w:r>
        <w:rPr>
          <w:rFonts w:eastAsia="Calibri" w:cs="Times New Roman"/>
          <w:b/>
          <w:sz w:val="24"/>
          <w:szCs w:val="24"/>
        </w:rPr>
        <w:t>Теоретические вопросы</w:t>
      </w:r>
      <w:r>
        <w:rPr>
          <w:rFonts w:eastAsia="Calibri" w:cs="Times New Roman"/>
          <w:b/>
        </w:rPr>
        <w:t>( такие или подобные)</w:t>
      </w:r>
    </w:p>
    <w:p w:rsidR="00410DB7" w:rsidRDefault="00410DB7" w:rsidP="00410DB7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/>
        </w:rPr>
        <w:t>НАПИШИ СВОЙ ОТВЕТ:</w:t>
      </w:r>
    </w:p>
    <w:p w:rsidR="00410DB7" w:rsidRDefault="00410DB7" w:rsidP="00410DB7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1.</w:t>
      </w:r>
      <w:r w:rsidRPr="00096AA9">
        <w:rPr>
          <w:rFonts w:eastAsia="Calibri" w:cs="Times New Roman"/>
          <w:b/>
          <w:sz w:val="24"/>
          <w:szCs w:val="24"/>
        </w:rPr>
        <w:t>Гиподинамия</w:t>
      </w:r>
      <w:r>
        <w:rPr>
          <w:rFonts w:eastAsia="Calibri" w:cs="Times New Roman"/>
          <w:sz w:val="24"/>
          <w:szCs w:val="24"/>
        </w:rPr>
        <w:t xml:space="preserve"> это ? _______________________________</w:t>
      </w:r>
    </w:p>
    <w:p w:rsidR="00410DB7" w:rsidRDefault="00410DB7" w:rsidP="00410DB7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2. В лёгкой атлетике </w:t>
      </w:r>
      <w:r w:rsidRPr="00096AA9">
        <w:rPr>
          <w:rFonts w:eastAsia="Calibri" w:cs="Times New Roman"/>
          <w:b/>
          <w:sz w:val="24"/>
          <w:szCs w:val="24"/>
        </w:rPr>
        <w:t>снаряд</w:t>
      </w:r>
      <w:r>
        <w:rPr>
          <w:rFonts w:eastAsia="Calibri" w:cs="Times New Roman"/>
          <w:sz w:val="24"/>
          <w:szCs w:val="24"/>
        </w:rPr>
        <w:t xml:space="preserve"> метание которого выполняется после «скачка» называется? _____________________________________</w:t>
      </w:r>
    </w:p>
    <w:p w:rsidR="00410DB7" w:rsidRDefault="00410DB7" w:rsidP="00410DB7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3. </w:t>
      </w:r>
      <w:r w:rsidRPr="00096AA9">
        <w:rPr>
          <w:rFonts w:eastAsia="Calibri" w:cs="Times New Roman"/>
          <w:b/>
          <w:sz w:val="24"/>
          <w:szCs w:val="24"/>
        </w:rPr>
        <w:t>Как называется</w:t>
      </w:r>
      <w:r>
        <w:rPr>
          <w:rFonts w:eastAsia="Calibri" w:cs="Times New Roman"/>
          <w:sz w:val="24"/>
          <w:szCs w:val="24"/>
        </w:rPr>
        <w:t xml:space="preserve"> перекат через голову  вперёд в исходное положение упор присев ?  ___</w:t>
      </w:r>
    </w:p>
    <w:p w:rsidR="00410DB7" w:rsidRDefault="00410DB7" w:rsidP="00410DB7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4. </w:t>
      </w:r>
      <w:r w:rsidRPr="00096AA9">
        <w:rPr>
          <w:rFonts w:eastAsia="Calibri" w:cs="Times New Roman"/>
          <w:b/>
          <w:sz w:val="24"/>
          <w:szCs w:val="24"/>
        </w:rPr>
        <w:t>Положение</w:t>
      </w:r>
      <w:r>
        <w:rPr>
          <w:rFonts w:eastAsia="Calibri" w:cs="Times New Roman"/>
          <w:sz w:val="24"/>
          <w:szCs w:val="24"/>
        </w:rPr>
        <w:t xml:space="preserve"> занимающегося на снаряде, при котором его плечи находятся ниже точек хвата, в гимнастике обозначается как…..  _______________________________</w:t>
      </w:r>
    </w:p>
    <w:p w:rsidR="00410DB7" w:rsidRDefault="00410DB7" w:rsidP="00410DB7">
      <w:pPr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5. Расскажи основные </w:t>
      </w:r>
      <w:r>
        <w:rPr>
          <w:rFonts w:eastAsia="Calibri" w:cs="Times New Roman"/>
          <w:b/>
          <w:sz w:val="24"/>
          <w:szCs w:val="24"/>
        </w:rPr>
        <w:t>требования к безопасности</w:t>
      </w:r>
      <w:r>
        <w:rPr>
          <w:rFonts w:eastAsia="Calibri" w:cs="Times New Roman"/>
          <w:sz w:val="24"/>
          <w:szCs w:val="24"/>
        </w:rPr>
        <w:t xml:space="preserve"> на уроках физкультуры?________</w:t>
      </w:r>
    </w:p>
    <w:p w:rsidR="00410DB7" w:rsidRDefault="00410DB7" w:rsidP="00410DB7">
      <w:pPr>
        <w:rPr>
          <w:color w:val="000000" w:themeColor="text1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6.</w:t>
      </w:r>
      <w:r>
        <w:rPr>
          <w:color w:val="000000" w:themeColor="text1"/>
          <w:sz w:val="24"/>
          <w:szCs w:val="24"/>
        </w:rPr>
        <w:t xml:space="preserve"> Осанка – это _____________________________человека в положении стоя, сидя и во время ходьбы.</w:t>
      </w:r>
    </w:p>
    <w:p w:rsidR="00410DB7" w:rsidRDefault="00410DB7" w:rsidP="00410DB7">
      <w:pPr>
        <w:rPr>
          <w:rFonts w:eastAsia="Calibri" w:cs="Times New Roman"/>
          <w:b/>
        </w:rPr>
      </w:pPr>
      <w:r>
        <w:rPr>
          <w:rFonts w:eastAsia="Calibri" w:cs="Times New Roman"/>
          <w:b/>
        </w:rPr>
        <w:t>ВЫБЕРИ ВАРИАНТ ОТВЕТА:</w:t>
      </w: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7.Кто считается содателем игры баскетбол?</w:t>
      </w:r>
    </w:p>
    <w:p w:rsidR="00410DB7" w:rsidRDefault="00410DB7" w:rsidP="00410DB7">
      <w:pPr>
        <w:spacing w:after="0" w:line="240" w:lineRule="auto"/>
        <w:ind w:left="708"/>
        <w:contextualSpacing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а) Сабонис</w:t>
      </w:r>
    </w:p>
    <w:p w:rsidR="00410DB7" w:rsidRDefault="00410DB7" w:rsidP="00410DB7">
      <w:pPr>
        <w:spacing w:after="0" w:line="240" w:lineRule="auto"/>
        <w:ind w:left="708"/>
        <w:contextualSpacing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б) Нейсмит</w:t>
      </w:r>
    </w:p>
    <w:p w:rsidR="00410DB7" w:rsidRDefault="00410DB7" w:rsidP="00410DB7">
      <w:pPr>
        <w:spacing w:after="0" w:line="240" w:lineRule="auto"/>
        <w:ind w:left="708"/>
        <w:contextualSpacing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В)Морган</w:t>
      </w:r>
    </w:p>
    <w:p w:rsidR="00410DB7" w:rsidRDefault="00410DB7" w:rsidP="00410DB7">
      <w:pPr>
        <w:spacing w:after="0" w:line="240" w:lineRule="auto"/>
        <w:ind w:left="708"/>
        <w:contextualSpacing/>
        <w:rPr>
          <w:rFonts w:eastAsia="Calibri" w:cs="Times New Roman"/>
          <w:color w:val="000000" w:themeColor="text1"/>
          <w:sz w:val="24"/>
          <w:szCs w:val="24"/>
        </w:rPr>
      </w:pP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8. В баскетболе играют :</w:t>
      </w:r>
    </w:p>
    <w:p w:rsidR="00410DB7" w:rsidRDefault="00410DB7" w:rsidP="00410DB7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а)4 периода по 10 мин</w:t>
      </w:r>
    </w:p>
    <w:p w:rsidR="00410DB7" w:rsidRDefault="00410DB7" w:rsidP="00410DB7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lastRenderedPageBreak/>
        <w:t>б)3 периода по 8 минут</w:t>
      </w:r>
    </w:p>
    <w:p w:rsidR="00410DB7" w:rsidRDefault="00410DB7" w:rsidP="00410DB7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в)  4 периода по 12 мин</w:t>
      </w:r>
    </w:p>
    <w:p w:rsidR="00410DB7" w:rsidRDefault="00410DB7" w:rsidP="00410DB7">
      <w:pPr>
        <w:ind w:firstLine="708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г) 6 периодов по 10 мин</w:t>
      </w: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9.В каких продуктах содержится больше всего углеводов:</w:t>
      </w: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а)в мёде, хлебопродуктах, в крупах</w:t>
      </w: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б)в мясопродуктах, рыбопродуктах</w:t>
      </w: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в)в овощах и фруктах</w:t>
      </w:r>
    </w:p>
    <w:p w:rsidR="00410DB7" w:rsidRDefault="00410DB7" w:rsidP="00410DB7">
      <w:pPr>
        <w:spacing w:after="0" w:line="240" w:lineRule="auto"/>
        <w:ind w:left="360"/>
        <w:contextualSpacing/>
        <w:rPr>
          <w:rFonts w:eastAsia="Calibri" w:cs="Times New Roman"/>
          <w:color w:val="000000" w:themeColor="text1"/>
          <w:sz w:val="24"/>
          <w:szCs w:val="24"/>
        </w:rPr>
      </w:pPr>
    </w:p>
    <w:p w:rsidR="00410DB7" w:rsidRDefault="00410DB7" w:rsidP="00410DB7">
      <w:pPr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10. Когда и где зародились Олимпийские игры?</w:t>
      </w:r>
    </w:p>
    <w:p w:rsidR="00410DB7" w:rsidRDefault="00410DB7" w:rsidP="00410DB7">
      <w:pPr>
        <w:ind w:left="360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а) 673г. до н.э в России</w:t>
      </w:r>
    </w:p>
    <w:p w:rsidR="00410DB7" w:rsidRDefault="00410DB7" w:rsidP="00410DB7">
      <w:pPr>
        <w:ind w:left="360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б)776г до н.э. в Древней Греции</w:t>
      </w:r>
    </w:p>
    <w:p w:rsidR="00410DB7" w:rsidRDefault="00410DB7" w:rsidP="00410DB7">
      <w:pPr>
        <w:ind w:left="360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в)367г до н.э. в Америке</w:t>
      </w:r>
    </w:p>
    <w:p w:rsidR="00410DB7" w:rsidRDefault="00410DB7" w:rsidP="00410DB7">
      <w:pPr>
        <w:ind w:left="360"/>
        <w:rPr>
          <w:rFonts w:eastAsia="Calibri" w:cs="Times New Roman"/>
          <w:color w:val="000000" w:themeColor="text1"/>
          <w:sz w:val="24"/>
          <w:szCs w:val="24"/>
        </w:rPr>
      </w:pPr>
      <w:r>
        <w:rPr>
          <w:rFonts w:eastAsia="Calibri" w:cs="Times New Roman"/>
          <w:color w:val="000000" w:themeColor="text1"/>
          <w:sz w:val="24"/>
          <w:szCs w:val="24"/>
        </w:rPr>
        <w:t>г) 700г. до н.э. в Англии</w:t>
      </w:r>
    </w:p>
    <w:p w:rsidR="00410DB7" w:rsidRDefault="00410DB7" w:rsidP="00410DB7">
      <w:pPr>
        <w:rPr>
          <w:rFonts w:eastAsia="Calibri" w:cs="Times New Roman"/>
          <w:sz w:val="24"/>
          <w:szCs w:val="24"/>
        </w:rPr>
      </w:pPr>
    </w:p>
    <w:p w:rsidR="00410DB7" w:rsidRDefault="00410DB7" w:rsidP="00410DB7">
      <w:pPr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Практическое задание   Прыжок в длину с места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040"/>
        <w:gridCol w:w="2067"/>
        <w:gridCol w:w="1928"/>
        <w:gridCol w:w="1802"/>
        <w:gridCol w:w="1734"/>
      </w:tblGrid>
      <w:tr w:rsidR="00410DB7" w:rsidTr="00A90B92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                   </w:t>
            </w: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t>/</w:t>
            </w:r>
            <w:r>
              <w:rPr>
                <w:rFonts w:eastAsia="Calibri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Высокий (оценка5)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Средний (оценка 4)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Низкий (оценка3)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(оценка 2)</w:t>
            </w:r>
          </w:p>
        </w:tc>
      </w:tr>
      <w:tr w:rsidR="00410DB7" w:rsidTr="00A90B92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Мальчики </w:t>
            </w:r>
          </w:p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210 см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200 см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180 см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Результат ниже 180 см</w:t>
            </w:r>
          </w:p>
        </w:tc>
      </w:tr>
      <w:tr w:rsidR="00410DB7" w:rsidTr="00A90B92"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 xml:space="preserve">Девочки </w:t>
            </w:r>
          </w:p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180см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170 см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155 см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DB7" w:rsidRDefault="00410DB7" w:rsidP="00A90B92">
            <w:pPr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Результат  ниже 155 см</w:t>
            </w:r>
          </w:p>
        </w:tc>
      </w:tr>
    </w:tbl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0DB7" w:rsidRDefault="00410DB7" w:rsidP="00410DB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10DB7" w:rsidRDefault="00410DB7" w:rsidP="00410DB7"/>
    <w:p w:rsidR="00A808BB" w:rsidRDefault="00A808BB">
      <w:bookmarkStart w:id="0" w:name="_GoBack"/>
      <w:bookmarkEnd w:id="0"/>
    </w:p>
    <w:sectPr w:rsidR="00A80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EEB"/>
    <w:rsid w:val="00410DB7"/>
    <w:rsid w:val="00A808BB"/>
    <w:rsid w:val="00F3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B7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10D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DB7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410DB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6088</Characters>
  <Application>Microsoft Office Word</Application>
  <DocSecurity>0</DocSecurity>
  <Lines>50</Lines>
  <Paragraphs>14</Paragraphs>
  <ScaleCrop>false</ScaleCrop>
  <Company/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самсунг</dc:creator>
  <cp:keywords/>
  <dc:description/>
  <cp:lastModifiedBy>самсунг</cp:lastModifiedBy>
  <cp:revision>2</cp:revision>
  <dcterms:created xsi:type="dcterms:W3CDTF">2023-01-15T17:03:00Z</dcterms:created>
  <dcterms:modified xsi:type="dcterms:W3CDTF">2023-01-15T17:03:00Z</dcterms:modified>
</cp:coreProperties>
</file>